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45D7" w14:textId="1CE8CDD3" w:rsidR="000B1CAF" w:rsidRPr="00977113" w:rsidRDefault="000B1CAF" w:rsidP="00965FEC">
      <w:pPr>
        <w:spacing w:line="276" w:lineRule="auto"/>
        <w:jc w:val="both"/>
        <w:rPr>
          <w:rFonts w:ascii="Noto Nastaliq Urdu" w:hAnsi="Noto Nastaliq Urdu" w:cs="Noto Nastaliq Urdu"/>
          <w:b/>
          <w:bCs/>
          <w:sz w:val="40"/>
          <w:szCs w:val="40"/>
          <w:lang w:val="en-US"/>
        </w:rPr>
      </w:pPr>
      <w:r w:rsidRPr="00977113">
        <w:rPr>
          <w:rFonts w:ascii="Noto Nastaliq Urdu" w:hAnsi="Noto Nastaliq Urdu" w:cs="Noto Nastaliq Urdu" w:hint="cs"/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CCA61" wp14:editId="5EF801F3">
                <wp:simplePos x="0" y="0"/>
                <wp:positionH relativeFrom="column">
                  <wp:posOffset>1714499</wp:posOffset>
                </wp:positionH>
                <wp:positionV relativeFrom="paragraph">
                  <wp:posOffset>228600</wp:posOffset>
                </wp:positionV>
                <wp:extent cx="1804307" cy="0"/>
                <wp:effectExtent l="0" t="0" r="12065" b="12700"/>
                <wp:wrapNone/>
                <wp:docPr id="119144653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3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2E15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8pt" to="277.05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 w:rsidRPr="00977113">
        <w:rPr>
          <w:rFonts w:ascii="Noto Nastaliq Urdu" w:hAnsi="Noto Nastaliq Urdu" w:cs="Noto Nastaliq Urdu" w:hint="cs"/>
          <w:b/>
          <w:bCs/>
          <w:sz w:val="40"/>
          <w:szCs w:val="40"/>
          <w:lang w:val="en-US"/>
        </w:rPr>
        <w:t xml:space="preserve">BIRTH PLAN FOR </w:t>
      </w:r>
    </w:p>
    <w:p w14:paraId="538ABEB2" w14:textId="08A385B6" w:rsidR="000B1CAF" w:rsidRPr="00977113" w:rsidRDefault="000B1CAF" w:rsidP="00965FEC">
      <w:pPr>
        <w:spacing w:line="276" w:lineRule="auto"/>
        <w:jc w:val="both"/>
        <w:rPr>
          <w:rFonts w:ascii="Noto Nastaliq Urdu" w:hAnsi="Noto Nastaliq Urdu" w:cs="Noto Nastaliq Urdu"/>
          <w:b/>
          <w:bCs/>
          <w:sz w:val="32"/>
          <w:szCs w:val="32"/>
          <w:lang w:val="en-US"/>
        </w:rPr>
      </w:pPr>
      <w:r w:rsidRPr="00977113">
        <w:rPr>
          <w:rFonts w:ascii="Noto Nastaliq Urdu" w:hAnsi="Noto Nastaliq Urdu" w:cs="Noto Nastaliq Urdu" w:hint="cs"/>
          <w:b/>
          <w:bCs/>
          <w:sz w:val="32"/>
          <w:szCs w:val="32"/>
          <w:lang w:val="en-US"/>
        </w:rPr>
        <w:t>Labour</w:t>
      </w:r>
    </w:p>
    <w:p w14:paraId="232826EC" w14:textId="5B7CF4CF" w:rsidR="000B1CAF" w:rsidRPr="00BF1655" w:rsidRDefault="00977113" w:rsidP="00965FEC">
      <w:pPr>
        <w:spacing w:line="276" w:lineRule="auto"/>
        <w:jc w:val="both"/>
        <w:rPr>
          <w:rFonts w:ascii="Noto Nastaliq Urdu" w:hAnsi="Noto Nastaliq Urdu" w:cs="Noto Nastaliq Urdu"/>
          <w:i w:val="0"/>
          <w:iCs w:val="0"/>
          <w:sz w:val="28"/>
          <w:szCs w:val="28"/>
          <w:lang w:val="en-US"/>
        </w:rPr>
      </w:pPr>
      <w:r w:rsidRPr="00BF1655">
        <w:rPr>
          <w:rFonts w:ascii="Noto Nastaliq Urdu" w:hAnsi="Noto Nastaliq Urdu" w:cs="Noto Nastaliq Urdu" w:hint="cs"/>
          <w:i w:val="0"/>
          <w:iCs w:val="0"/>
          <w:sz w:val="28"/>
          <w:szCs w:val="28"/>
          <w:lang w:val="en-US"/>
        </w:rPr>
        <w:t>Location</w:t>
      </w:r>
    </w:p>
    <w:p w14:paraId="4FFA15D6" w14:textId="66411A7A" w:rsidR="00D94761" w:rsidRPr="00977113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167941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113" w:rsidRPr="0097711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94761" w:rsidRPr="00977113">
        <w:rPr>
          <w:rFonts w:ascii="Noto Nastaliq Urdu" w:hAnsi="Noto Nastaliq Urdu" w:cs="Noto Nastaliq Urdu" w:hint="cs"/>
          <w:sz w:val="24"/>
          <w:szCs w:val="24"/>
        </w:rPr>
        <w:t xml:space="preserve"> I would like to give birth at home </w:t>
      </w:r>
    </w:p>
    <w:p w14:paraId="48247FEB" w14:textId="4E69FBFD" w:rsidR="00D94761" w:rsidRPr="00977113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6361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761" w:rsidRPr="0097711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94761" w:rsidRPr="00977113">
        <w:rPr>
          <w:rFonts w:ascii="Noto Nastaliq Urdu" w:hAnsi="Noto Nastaliq Urdu" w:cs="Noto Nastaliq Urdu" w:hint="cs"/>
          <w:sz w:val="24"/>
          <w:szCs w:val="24"/>
        </w:rPr>
        <w:t xml:space="preserve"> I would like to give birth in a midwifery </w:t>
      </w:r>
      <w:r w:rsidR="00B946DD">
        <w:rPr>
          <w:rFonts w:ascii="Calibri" w:hAnsi="Calibri" w:cs="Calibri"/>
          <w:sz w:val="24"/>
          <w:szCs w:val="24"/>
          <w:lang w:val="en-US"/>
        </w:rPr>
        <w:t>birthing center</w:t>
      </w:r>
      <w:r w:rsidR="00D94761" w:rsidRPr="00977113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165D22F0" w14:textId="77777777" w:rsidR="00B946DD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50641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761" w:rsidRPr="0097711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94761" w:rsidRPr="00977113">
        <w:rPr>
          <w:rFonts w:ascii="Noto Nastaliq Urdu" w:hAnsi="Noto Nastaliq Urdu" w:cs="Noto Nastaliq Urdu" w:hint="cs"/>
          <w:sz w:val="24"/>
          <w:szCs w:val="24"/>
        </w:rPr>
        <w:t xml:space="preserve"> I would like to give birth in a maternity</w:t>
      </w:r>
      <w:r w:rsidR="00B946DD">
        <w:rPr>
          <w:rFonts w:ascii="Noto Nastaliq Urdu" w:hAnsi="Noto Nastaliq Urdu" w:cs="Noto Nastaliq Urdu"/>
          <w:sz w:val="24"/>
          <w:szCs w:val="24"/>
          <w:lang w:val="en-US"/>
        </w:rPr>
        <w:t xml:space="preserve"> </w:t>
      </w:r>
      <w:r w:rsidR="00D94761" w:rsidRPr="00977113">
        <w:rPr>
          <w:rFonts w:ascii="Noto Nastaliq Urdu" w:hAnsi="Noto Nastaliq Urdu" w:cs="Noto Nastaliq Urdu" w:hint="cs"/>
          <w:sz w:val="24"/>
          <w:szCs w:val="24"/>
        </w:rPr>
        <w:t xml:space="preserve">unit in hospital </w:t>
      </w:r>
    </w:p>
    <w:p w14:paraId="1E201609" w14:textId="43E07E61" w:rsidR="00D94761" w:rsidRPr="00B946DD" w:rsidRDefault="00977113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r w:rsidRPr="00BF1655">
        <w:rPr>
          <w:rFonts w:ascii="Noto Nastaliq Urdu" w:hAnsi="Noto Nastaliq Urdu" w:cs="Noto Nastaliq Urdu" w:hint="cs"/>
          <w:i w:val="0"/>
          <w:iCs w:val="0"/>
          <w:sz w:val="28"/>
          <w:szCs w:val="28"/>
          <w:lang w:val="en-US"/>
        </w:rPr>
        <w:t>Support people allowed in L&amp;D room.</w:t>
      </w:r>
    </w:p>
    <w:p w14:paraId="0AC40494" w14:textId="77777777" w:rsidR="00BF1655" w:rsidRDefault="00BF1655" w:rsidP="00965FEC">
      <w:pPr>
        <w:spacing w:line="276" w:lineRule="auto"/>
        <w:jc w:val="both"/>
        <w:rPr>
          <w:rFonts w:ascii="Noto Nastaliq Urdu" w:hAnsi="Noto Nastaliq Urdu" w:cs="Noto Nastaliq Urdu"/>
          <w:sz w:val="28"/>
          <w:szCs w:val="28"/>
          <w:lang w:val="en-US"/>
        </w:rPr>
      </w:pPr>
      <w:r>
        <w:rPr>
          <w:rFonts w:ascii="Noto Nastaliq Urdu" w:hAnsi="Noto Nastaliq Urdu" w:cs="Noto Nastaliq Urdu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3414A" wp14:editId="018B5817">
                <wp:simplePos x="0" y="0"/>
                <wp:positionH relativeFrom="column">
                  <wp:posOffset>40820</wp:posOffset>
                </wp:positionH>
                <wp:positionV relativeFrom="paragraph">
                  <wp:posOffset>184604</wp:posOffset>
                </wp:positionV>
                <wp:extent cx="2702379" cy="0"/>
                <wp:effectExtent l="0" t="0" r="15875" b="12700"/>
                <wp:wrapNone/>
                <wp:docPr id="45378995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3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F16DC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4.55pt" to="3in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</w:p>
    <w:p w14:paraId="6A91B731" w14:textId="175DF671" w:rsidR="00977113" w:rsidRPr="00BF1655" w:rsidRDefault="00BF1655" w:rsidP="00965FEC">
      <w:pPr>
        <w:spacing w:line="276" w:lineRule="auto"/>
        <w:jc w:val="both"/>
        <w:rPr>
          <w:rFonts w:ascii="Noto Nastaliq Urdu" w:hAnsi="Noto Nastaliq Urdu" w:cs="Noto Nastaliq Urdu"/>
          <w:i w:val="0"/>
          <w:iCs w:val="0"/>
          <w:sz w:val="28"/>
          <w:szCs w:val="28"/>
          <w:lang w:val="en-US"/>
        </w:rPr>
      </w:pPr>
      <w:r w:rsidRPr="00BF1655">
        <w:rPr>
          <w:rFonts w:ascii="Noto Nastaliq Urdu" w:hAnsi="Noto Nastaliq Urdu" w:cs="Noto Nastaliq Urdu" w:hint="cs"/>
          <w:i w:val="0"/>
          <w:iCs w:val="0"/>
          <w:sz w:val="28"/>
          <w:szCs w:val="28"/>
          <w:lang w:val="en-US"/>
        </w:rPr>
        <w:t xml:space="preserve">Planning for </w:t>
      </w:r>
    </w:p>
    <w:p w14:paraId="3CEB8539" w14:textId="0C000B14" w:rsidR="00BF1655" w:rsidRPr="00BF1655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670994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655" w:rsidRPr="00BF16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655" w:rsidRPr="00BF1655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F1655" w:rsidRPr="00BF1655">
        <w:rPr>
          <w:rFonts w:ascii="Noto Nastaliq Urdu" w:hAnsi="Noto Nastaliq Urdu" w:cs="Noto Nastaliq Urdu" w:hint="cs"/>
          <w:sz w:val="24"/>
          <w:szCs w:val="24"/>
          <w:lang w:val="en-US"/>
        </w:rPr>
        <w:t>an unassisted vaginal delivery</w:t>
      </w:r>
    </w:p>
    <w:p w14:paraId="3262B2ED" w14:textId="2B6D1396" w:rsidR="00BF1655" w:rsidRPr="00BF1655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210194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655" w:rsidRPr="00BF16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655" w:rsidRPr="00BF1655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F1655" w:rsidRPr="00BF1655">
        <w:rPr>
          <w:rFonts w:ascii="Noto Nastaliq Urdu" w:hAnsi="Noto Nastaliq Urdu" w:cs="Noto Nastaliq Urdu" w:hint="cs"/>
          <w:sz w:val="24"/>
          <w:szCs w:val="24"/>
          <w:lang w:val="en-US"/>
        </w:rPr>
        <w:t>an assisted vaginal delivery</w:t>
      </w:r>
      <w:r w:rsidR="00BF1655" w:rsidRPr="00BF1655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0F76F210" w14:textId="06760B72" w:rsidR="00BF1655" w:rsidRPr="00BF1655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184832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655" w:rsidRPr="00BF16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655" w:rsidRPr="00BF1655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F1655" w:rsidRPr="00BF1655">
        <w:rPr>
          <w:rFonts w:ascii="Noto Nastaliq Urdu" w:hAnsi="Noto Nastaliq Urdu" w:cs="Noto Nastaliq Urdu" w:hint="cs"/>
          <w:sz w:val="24"/>
          <w:szCs w:val="24"/>
          <w:lang w:val="en-US"/>
        </w:rPr>
        <w:t>a cesarean section</w:t>
      </w:r>
      <w:r w:rsidR="00BF1655" w:rsidRPr="00BF1655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F1655" w:rsidRPr="00BF1655">
        <w:rPr>
          <w:rFonts w:ascii="Noto Nastaliq Urdu" w:hAnsi="Noto Nastaliq Urdu" w:cs="Noto Nastaliq Urdu" w:hint="cs"/>
          <w:sz w:val="24"/>
          <w:szCs w:val="24"/>
          <w:lang w:val="en-US"/>
        </w:rPr>
        <w:t>delivery</w:t>
      </w:r>
    </w:p>
    <w:p w14:paraId="6130F99F" w14:textId="7279E375" w:rsidR="00BF1655" w:rsidRDefault="00000000" w:rsidP="00965FEC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81479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655" w:rsidRPr="00BF16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655" w:rsidRPr="00BF1655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F1655" w:rsidRPr="00BF1655">
        <w:rPr>
          <w:rFonts w:ascii="Noto Nastaliq Urdu" w:hAnsi="Noto Nastaliq Urdu" w:cs="Noto Nastaliq Urdu" w:hint="cs"/>
          <w:sz w:val="24"/>
          <w:szCs w:val="24"/>
          <w:lang w:val="en-US"/>
        </w:rPr>
        <w:t>a vaginal birth after</w:t>
      </w:r>
      <w:r w:rsidR="00BF1655">
        <w:rPr>
          <w:rFonts w:ascii="Noto Nastaliq Urdu" w:hAnsi="Noto Nastaliq Urdu" w:cs="Noto Nastaliq Urdu"/>
          <w:sz w:val="24"/>
          <w:szCs w:val="24"/>
          <w:lang w:val="en-US"/>
        </w:rPr>
        <w:t xml:space="preserve"> </w:t>
      </w:r>
      <w:r w:rsidR="00BF1655">
        <w:rPr>
          <w:rFonts w:ascii="Calibri" w:hAnsi="Calibri" w:cs="Calibri"/>
          <w:sz w:val="24"/>
          <w:szCs w:val="24"/>
          <w:lang w:val="en-US"/>
        </w:rPr>
        <w:t>a c-section delivery</w:t>
      </w:r>
    </w:p>
    <w:p w14:paraId="1E103DEB" w14:textId="4BB31132" w:rsidR="00BF1655" w:rsidRPr="009D5877" w:rsidRDefault="008749E7" w:rsidP="00965FEC">
      <w:pPr>
        <w:spacing w:line="276" w:lineRule="auto"/>
        <w:jc w:val="both"/>
        <w:rPr>
          <w:rFonts w:ascii="Noto Nastaliq Urdu" w:hAnsi="Noto Nastaliq Urdu" w:cs="Noto Nastaliq Urdu"/>
          <w:i w:val="0"/>
          <w:iCs w:val="0"/>
          <w:sz w:val="28"/>
          <w:szCs w:val="28"/>
          <w:lang w:val="en-US"/>
        </w:rPr>
      </w:pPr>
      <w:r w:rsidRPr="009D5877">
        <w:rPr>
          <w:rFonts w:ascii="Noto Nastaliq Urdu" w:hAnsi="Noto Nastaliq Urdu" w:cs="Noto Nastaliq Urdu" w:hint="cs"/>
          <w:i w:val="0"/>
          <w:iCs w:val="0"/>
          <w:sz w:val="28"/>
          <w:szCs w:val="28"/>
          <w:lang w:val="en-US"/>
        </w:rPr>
        <w:t>Delivery room atmosphere</w:t>
      </w:r>
    </w:p>
    <w:p w14:paraId="7024309E" w14:textId="74C31E61" w:rsidR="00BF1655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2145181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655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655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8749E7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music</w:t>
      </w:r>
    </w:p>
    <w:p w14:paraId="376A0BD8" w14:textId="05580835" w:rsidR="00BF1655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825590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655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655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8749E7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dim lights</w:t>
      </w:r>
      <w:r w:rsidR="00BF1655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7A552D44" w14:textId="5BE7E82F" w:rsidR="00BF1655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449314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655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655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8749E7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free movement</w:t>
      </w:r>
    </w:p>
    <w:p w14:paraId="30B674B4" w14:textId="7C5FDEE1" w:rsidR="00BF1655" w:rsidRDefault="00000000" w:rsidP="00965FEC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2081273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655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655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F610B5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food an</w:t>
      </w:r>
      <w:r w:rsidR="009D5877">
        <w:rPr>
          <w:rFonts w:ascii="Calibri" w:hAnsi="Calibri" w:cs="Calibri"/>
          <w:sz w:val="24"/>
          <w:szCs w:val="24"/>
          <w:lang w:val="en-US"/>
        </w:rPr>
        <w:t>d</w:t>
      </w:r>
      <w:r w:rsidR="009D5877">
        <w:rPr>
          <w:rFonts w:cstheme="minorHAnsi"/>
          <w:sz w:val="24"/>
          <w:szCs w:val="24"/>
          <w:lang w:val="en-US"/>
        </w:rPr>
        <w:t xml:space="preserve">/or </w:t>
      </w:r>
      <w:r w:rsidR="009D5877">
        <w:rPr>
          <w:rFonts w:ascii="Calibri" w:hAnsi="Calibri" w:cs="Calibri"/>
          <w:sz w:val="24"/>
          <w:szCs w:val="24"/>
          <w:lang w:val="en-US"/>
        </w:rPr>
        <w:t>drinks</w:t>
      </w:r>
    </w:p>
    <w:p w14:paraId="14C0C632" w14:textId="77777777" w:rsidR="00965FEC" w:rsidRDefault="00965FEC" w:rsidP="00965FEC">
      <w:pPr>
        <w:spacing w:line="276" w:lineRule="auto"/>
        <w:rPr>
          <w:rFonts w:ascii="Noto Nastaliq Urdu" w:hAnsi="Noto Nastaliq Urdu" w:cs="Noto Nastaliq Urdu"/>
          <w:i w:val="0"/>
          <w:iCs w:val="0"/>
          <w:sz w:val="28"/>
          <w:szCs w:val="28"/>
          <w:lang w:val="en-US"/>
        </w:rPr>
      </w:pPr>
      <w:r w:rsidRPr="009D5877">
        <w:rPr>
          <w:rFonts w:ascii="Noto Nastaliq Urdu" w:hAnsi="Noto Nastaliq Urdu" w:cs="Noto Nastaliq Urdu" w:hint="cs"/>
          <w:i w:val="0"/>
          <w:iCs w:val="0"/>
          <w:sz w:val="28"/>
          <w:szCs w:val="28"/>
          <w:lang w:val="en-US"/>
        </w:rPr>
        <w:t>Foetal monitoring</w:t>
      </w:r>
    </w:p>
    <w:p w14:paraId="42801766" w14:textId="77777777" w:rsidR="00965FEC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2141447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FEC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5FEC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965FEC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continuous</w:t>
      </w:r>
    </w:p>
    <w:p w14:paraId="470E767A" w14:textId="77777777" w:rsidR="00965FEC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82054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FEC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5FEC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965FEC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intermittent</w:t>
      </w:r>
    </w:p>
    <w:p w14:paraId="122AF334" w14:textId="77777777" w:rsidR="00965FEC" w:rsidRPr="009D5877" w:rsidRDefault="00965FEC" w:rsidP="00965FEC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77C50EE9" w14:textId="223C545B" w:rsidR="00F610B5" w:rsidRPr="00F610B5" w:rsidRDefault="00F610B5" w:rsidP="00965FEC">
      <w:pPr>
        <w:spacing w:line="276" w:lineRule="auto"/>
        <w:rPr>
          <w:rFonts w:ascii="Noto Nastaliq Urdu" w:hAnsi="Noto Nastaliq Urdu" w:cs="Noto Nastaliq Urdu"/>
          <w:i w:val="0"/>
          <w:iCs w:val="0"/>
          <w:sz w:val="28"/>
          <w:szCs w:val="28"/>
          <w:lang w:val="en-US"/>
        </w:rPr>
      </w:pPr>
      <w:r w:rsidRPr="00F610B5">
        <w:rPr>
          <w:rFonts w:ascii="Noto Nastaliq Urdu" w:hAnsi="Noto Nastaliq Urdu" w:cs="Noto Nastaliq Urdu" w:hint="cs"/>
          <w:i w:val="0"/>
          <w:iCs w:val="0"/>
          <w:sz w:val="28"/>
          <w:szCs w:val="28"/>
          <w:lang w:val="en-US"/>
        </w:rPr>
        <w:t>Induction methods</w:t>
      </w:r>
    </w:p>
    <w:p w14:paraId="580BAA6E" w14:textId="2A816B7E" w:rsidR="00F610B5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789242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0B5" w:rsidRPr="00F610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610B5" w:rsidRPr="00F610B5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F610B5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sweeping the membrane</w:t>
      </w:r>
      <w:r w:rsidR="00F610B5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52962151" w14:textId="639545E7" w:rsidR="00F610B5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1389872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0B5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610B5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F610B5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 xml:space="preserve">breaking </w:t>
      </w:r>
      <w:r w:rsidR="00B946DD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your</w:t>
      </w:r>
      <w:r w:rsidR="00F610B5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 xml:space="preserve"> water</w:t>
      </w:r>
      <w:r w:rsidR="00F610B5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6488F4B8" w14:textId="73360E99" w:rsidR="00F610B5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132557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0B5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610B5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946DD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prostaglandins</w:t>
      </w:r>
      <w:r w:rsidR="00F610B5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75211DF1" w14:textId="6DD40CBF" w:rsidR="00F610B5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148808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0B5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610B5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946DD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balloon catheter</w:t>
      </w:r>
      <w:r w:rsidR="00F610B5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1286A45C" w14:textId="6FB9B06B" w:rsidR="00F610B5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194780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0B5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610B5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946DD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Pitocin</w:t>
      </w:r>
      <w:r w:rsidR="00F610B5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18449D8A" w14:textId="1E253593" w:rsidR="00B946DD" w:rsidRDefault="00B946DD" w:rsidP="00965FEC">
      <w:pPr>
        <w:spacing w:line="276" w:lineRule="auto"/>
        <w:rPr>
          <w:rFonts w:ascii="Noto Nastaliq Urdu" w:hAnsi="Noto Nastaliq Urdu" w:cs="Noto Nastaliq Urdu"/>
          <w:i w:val="0"/>
          <w:iCs w:val="0"/>
          <w:sz w:val="28"/>
          <w:szCs w:val="28"/>
          <w:lang w:val="en-US"/>
        </w:rPr>
      </w:pPr>
      <w:r w:rsidRPr="00B946DD">
        <w:rPr>
          <w:rFonts w:ascii="Noto Nastaliq Urdu" w:hAnsi="Noto Nastaliq Urdu" w:cs="Noto Nastaliq Urdu" w:hint="cs"/>
          <w:i w:val="0"/>
          <w:iCs w:val="0"/>
          <w:sz w:val="28"/>
          <w:szCs w:val="28"/>
          <w:lang w:val="en-US"/>
        </w:rPr>
        <w:t>Pain management</w:t>
      </w:r>
    </w:p>
    <w:p w14:paraId="4BD81F1E" w14:textId="0D8C3D8F" w:rsidR="00B946DD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375982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6DD" w:rsidRPr="00B946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946DD" w:rsidRPr="00B946DD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946DD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epidural</w:t>
      </w:r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3D2EA6C1" w14:textId="498E40F6" w:rsidR="00B946DD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999266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6DD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946DD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spinal block</w:t>
      </w:r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41C00052" w14:textId="198CB2FE" w:rsidR="00B946DD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41790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6DD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946DD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opioids</w:t>
      </w:r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7DD92B31" w14:textId="2C2F91FE" w:rsidR="00B946DD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1409918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6DD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946DD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nitrous oxide gas</w:t>
      </w:r>
    </w:p>
    <w:p w14:paraId="0F5AFC1A" w14:textId="2F076061" w:rsidR="00B946DD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1630385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6DD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946DD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breathing techniques</w:t>
      </w:r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30862A51" w14:textId="100BC69B" w:rsidR="00B946DD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2073574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6DD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946DD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massage</w:t>
      </w:r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26123A19" w14:textId="4E692778" w:rsidR="00B946DD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41517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6DD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946DD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counterpressure</w:t>
      </w:r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244B8E4D" w14:textId="649C0891" w:rsidR="00B946DD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70090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6DD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946DD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aromatherapy</w:t>
      </w:r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019EE2D0" w14:textId="00A877CF" w:rsidR="00B946DD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54568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6DD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946DD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hydrotherapy</w:t>
      </w:r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476FF9F0" w14:textId="647EF936" w:rsidR="00B946DD" w:rsidRPr="00CC3152" w:rsidRDefault="00000000" w:rsidP="00965FEC">
      <w:pPr>
        <w:spacing w:line="276" w:lineRule="auto"/>
        <w:rPr>
          <w:rFonts w:cstheme="minorHAnsi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1518068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6DD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946DD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B946DD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hot and</w:t>
      </w:r>
      <w:r w:rsidR="00CC3152">
        <w:rPr>
          <w:rFonts w:cstheme="minorHAnsi"/>
          <w:sz w:val="24"/>
          <w:szCs w:val="24"/>
          <w:lang w:val="en-US"/>
        </w:rPr>
        <w:t>/or cold compresses</w:t>
      </w:r>
    </w:p>
    <w:p w14:paraId="0ECD651E" w14:textId="1B6E82D4" w:rsidR="00B946DD" w:rsidRPr="009D5877" w:rsidRDefault="00B946DD" w:rsidP="00965FEC">
      <w:pPr>
        <w:spacing w:line="276" w:lineRule="auto"/>
        <w:rPr>
          <w:rFonts w:ascii="Noto Nastaliq Urdu" w:hAnsi="Noto Nastaliq Urdu" w:cs="Noto Nastaliq Urdu"/>
          <w:i w:val="0"/>
          <w:iCs w:val="0"/>
          <w:sz w:val="28"/>
          <w:szCs w:val="28"/>
          <w:lang w:val="en-US"/>
        </w:rPr>
      </w:pPr>
      <w:r w:rsidRPr="009D5877">
        <w:rPr>
          <w:rFonts w:ascii="Noto Nastaliq Urdu" w:hAnsi="Noto Nastaliq Urdu" w:cs="Noto Nastaliq Urdu" w:hint="cs"/>
          <w:i w:val="0"/>
          <w:iCs w:val="0"/>
          <w:sz w:val="28"/>
          <w:szCs w:val="28"/>
          <w:lang w:val="en-US"/>
        </w:rPr>
        <w:t>Labouring Tools</w:t>
      </w:r>
    </w:p>
    <w:p w14:paraId="1E8241DC" w14:textId="3E69758F" w:rsidR="009D5877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2128228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877" w:rsidRPr="00BF16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D5877" w:rsidRPr="00BF1655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9D5877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birthing ball</w:t>
      </w:r>
    </w:p>
    <w:p w14:paraId="06255BE2" w14:textId="76827034" w:rsidR="009D5877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1794787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877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D5877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9D5877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peanut ball</w:t>
      </w:r>
      <w:r w:rsidR="009D5877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6242A11A" w14:textId="256C22D4" w:rsidR="009D5877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1037585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877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D5877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9D5877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squat bar</w:t>
      </w:r>
    </w:p>
    <w:p w14:paraId="312B3E89" w14:textId="522AC8E7" w:rsidR="009D5877" w:rsidRP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656614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877" w:rsidRPr="009D58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D5877" w:rsidRPr="009D5877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9D5877" w:rsidRPr="009D5877">
        <w:rPr>
          <w:rFonts w:ascii="Noto Nastaliq Urdu" w:hAnsi="Noto Nastaliq Urdu" w:cs="Noto Nastaliq Urdu" w:hint="cs"/>
          <w:sz w:val="24"/>
          <w:szCs w:val="24"/>
          <w:lang w:val="en-US"/>
        </w:rPr>
        <w:t>stool or chair</w:t>
      </w:r>
    </w:p>
    <w:p w14:paraId="6E6AB2D9" w14:textId="77777777" w:rsidR="009D5877" w:rsidRDefault="009D5877" w:rsidP="00965FEC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06C767A2" w14:textId="108E69C8" w:rsidR="009D5877" w:rsidRDefault="009D5877" w:rsidP="00965FEC">
      <w:pPr>
        <w:spacing w:line="276" w:lineRule="auto"/>
        <w:rPr>
          <w:rFonts w:ascii="Noto Nastaliq Urdu" w:hAnsi="Noto Nastaliq Urdu" w:cs="Noto Nastaliq Urdu"/>
          <w:b/>
          <w:bCs/>
          <w:sz w:val="32"/>
          <w:szCs w:val="32"/>
        </w:rPr>
      </w:pPr>
      <w:r w:rsidRPr="009D5877">
        <w:rPr>
          <w:rFonts w:ascii="Noto Nastaliq Urdu" w:hAnsi="Noto Nastaliq Urdu" w:cs="Noto Nastaliq Urdu" w:hint="cs"/>
          <w:b/>
          <w:bCs/>
          <w:sz w:val="32"/>
          <w:szCs w:val="32"/>
          <w:lang w:val="en-US"/>
        </w:rPr>
        <w:lastRenderedPageBreak/>
        <w:t>Delivery</w:t>
      </w:r>
      <w:r w:rsidRPr="009D5877">
        <w:rPr>
          <w:rFonts w:ascii="Noto Nastaliq Urdu" w:hAnsi="Noto Nastaliq Urdu" w:cs="Noto Nastaliq Urdu" w:hint="cs"/>
          <w:b/>
          <w:bCs/>
          <w:sz w:val="32"/>
          <w:szCs w:val="32"/>
        </w:rPr>
        <w:t xml:space="preserve"> </w:t>
      </w:r>
    </w:p>
    <w:p w14:paraId="4CE80F10" w14:textId="454F79D6" w:rsidR="009D5877" w:rsidRPr="009D5877" w:rsidRDefault="009D5877" w:rsidP="00965FEC">
      <w:pPr>
        <w:spacing w:line="276" w:lineRule="auto"/>
        <w:rPr>
          <w:rFonts w:ascii="Noto Nastaliq Urdu" w:hAnsi="Noto Nastaliq Urdu" w:cs="Noto Nastaliq Urdu"/>
          <w:i w:val="0"/>
          <w:iCs w:val="0"/>
          <w:sz w:val="28"/>
          <w:szCs w:val="28"/>
          <w:lang w:val="en-US"/>
        </w:rPr>
      </w:pPr>
      <w:r w:rsidRPr="009D5877">
        <w:rPr>
          <w:rFonts w:ascii="Noto Nastaliq Urdu" w:hAnsi="Noto Nastaliq Urdu" w:cs="Noto Nastaliq Urdu" w:hint="cs"/>
          <w:i w:val="0"/>
          <w:iCs w:val="0"/>
          <w:sz w:val="28"/>
          <w:szCs w:val="28"/>
          <w:lang w:val="en-US"/>
        </w:rPr>
        <w:t>Delivery Position</w:t>
      </w:r>
    </w:p>
    <w:p w14:paraId="0238FA54" w14:textId="0F638F5F" w:rsidR="009D5877" w:rsidRPr="005214D3" w:rsidRDefault="00000000" w:rsidP="00965FEC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125226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877" w:rsidRPr="00B946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D5877" w:rsidRPr="00B946DD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5214D3" w:rsidRPr="005214D3">
        <w:rPr>
          <w:rFonts w:ascii="Noto Nastaliq Urdu" w:hAnsi="Noto Nastaliq Urdu" w:cs="Noto Nastaliq Urdu"/>
          <w:sz w:val="24"/>
          <w:szCs w:val="24"/>
          <w:lang w:val="en-US"/>
        </w:rPr>
        <w:t>semi</w:t>
      </w:r>
      <w:r w:rsidR="005214D3">
        <w:rPr>
          <w:rFonts w:ascii="Calibri" w:hAnsi="Calibri" w:cs="Calibri"/>
          <w:sz w:val="24"/>
          <w:szCs w:val="24"/>
          <w:lang w:val="en-US"/>
        </w:rPr>
        <w:t xml:space="preserve"> recline</w:t>
      </w:r>
    </w:p>
    <w:p w14:paraId="5EE82C8D" w14:textId="7A81CA14" w:rsidR="009D5877" w:rsidRPr="005214D3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756130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877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D5877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9D5877" w:rsidRPr="005214D3">
        <w:rPr>
          <w:rFonts w:ascii="Noto Nastaliq Urdu" w:hAnsi="Noto Nastaliq Urdu" w:cs="Noto Nastaliq Urdu" w:hint="cs"/>
          <w:sz w:val="24"/>
          <w:szCs w:val="24"/>
          <w:lang w:val="en-US"/>
        </w:rPr>
        <w:t>lying on side</w:t>
      </w:r>
      <w:r w:rsidR="009D5877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0C01F45F" w14:textId="6B836AEB" w:rsidR="009D5877" w:rsidRPr="005214D3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1268152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877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D5877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9D5877" w:rsidRPr="005214D3">
        <w:rPr>
          <w:rFonts w:ascii="Noto Nastaliq Urdu" w:hAnsi="Noto Nastaliq Urdu" w:cs="Noto Nastaliq Urdu" w:hint="cs"/>
          <w:sz w:val="24"/>
          <w:szCs w:val="24"/>
          <w:lang w:val="en-US"/>
        </w:rPr>
        <w:t>squatting</w:t>
      </w:r>
    </w:p>
    <w:p w14:paraId="42088E25" w14:textId="1C327E51" w:rsidR="009D5877" w:rsidRPr="005214D3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266118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877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D5877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9D5877" w:rsidRPr="005214D3">
        <w:rPr>
          <w:rFonts w:ascii="Noto Nastaliq Urdu" w:hAnsi="Noto Nastaliq Urdu" w:cs="Noto Nastaliq Urdu" w:hint="cs"/>
          <w:sz w:val="24"/>
          <w:szCs w:val="24"/>
          <w:lang w:val="en-US"/>
        </w:rPr>
        <w:t>standing</w:t>
      </w:r>
    </w:p>
    <w:p w14:paraId="5D41ECAB" w14:textId="0DD9D3B3" w:rsidR="009D5877" w:rsidRPr="005214D3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168612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877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D5877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5214D3" w:rsidRPr="005214D3">
        <w:rPr>
          <w:rFonts w:ascii="Noto Nastaliq Urdu" w:hAnsi="Noto Nastaliq Urdu" w:cs="Noto Nastaliq Urdu" w:hint="cs"/>
          <w:sz w:val="24"/>
          <w:szCs w:val="24"/>
          <w:lang w:val="en-US"/>
        </w:rPr>
        <w:t>kneeling</w:t>
      </w:r>
      <w:r w:rsidR="009D5877" w:rsidRPr="005214D3">
        <w:rPr>
          <w:rFonts w:ascii="Noto Nastaliq Urdu" w:hAnsi="Noto Nastaliq Urdu" w:cs="Noto Nastaliq Urdu" w:hint="cs"/>
          <w:sz w:val="24"/>
          <w:szCs w:val="24"/>
          <w:lang w:val="en-US"/>
        </w:rPr>
        <w:t xml:space="preserve"> on all fours</w:t>
      </w:r>
      <w:r w:rsidR="009D5877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4521440C" w14:textId="2F0EAC81" w:rsidR="009D5877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897133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877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D5877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9D5877" w:rsidRPr="005214D3">
        <w:rPr>
          <w:rFonts w:ascii="Noto Nastaliq Urdu" w:hAnsi="Noto Nastaliq Urdu" w:cs="Noto Nastaliq Urdu" w:hint="cs"/>
          <w:sz w:val="24"/>
          <w:szCs w:val="24"/>
          <w:lang w:val="en-US"/>
        </w:rPr>
        <w:t>water birth</w:t>
      </w:r>
      <w:r w:rsidR="009D5877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38CF659F" w14:textId="304C0CA9" w:rsidR="005214D3" w:rsidRPr="005214D3" w:rsidRDefault="005214D3" w:rsidP="00965FEC">
      <w:pPr>
        <w:spacing w:line="276" w:lineRule="auto"/>
        <w:rPr>
          <w:rFonts w:ascii="Noto Nastaliq Urdu" w:hAnsi="Noto Nastaliq Urdu" w:cs="Noto Nastaliq Urdu"/>
          <w:i w:val="0"/>
          <w:iCs w:val="0"/>
          <w:sz w:val="28"/>
          <w:szCs w:val="28"/>
          <w:lang w:val="en-US"/>
        </w:rPr>
      </w:pPr>
      <w:r w:rsidRPr="005214D3">
        <w:rPr>
          <w:rFonts w:ascii="Noto Nastaliq Urdu" w:hAnsi="Noto Nastaliq Urdu" w:cs="Noto Nastaliq Urdu" w:hint="cs"/>
          <w:i w:val="0"/>
          <w:iCs w:val="0"/>
          <w:sz w:val="28"/>
          <w:szCs w:val="28"/>
          <w:lang w:val="en-US"/>
        </w:rPr>
        <w:t>Episiotomy</w:t>
      </w:r>
    </w:p>
    <w:p w14:paraId="1CE14F96" w14:textId="66D3E605" w:rsidR="005214D3" w:rsidRPr="005214D3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38561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4D3" w:rsidRPr="00B946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14D3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5214D3" w:rsidRPr="005214D3">
        <w:rPr>
          <w:rFonts w:ascii="Noto Nastaliq Urdu" w:hAnsi="Noto Nastaliq Urdu" w:cs="Noto Nastaliq Urdu" w:hint="cs"/>
          <w:sz w:val="24"/>
          <w:szCs w:val="24"/>
          <w:lang w:val="en-US"/>
        </w:rPr>
        <w:t>Yes</w:t>
      </w:r>
    </w:p>
    <w:p w14:paraId="0AB6E28C" w14:textId="385973B9" w:rsidR="005214D3" w:rsidRPr="005214D3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1422521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4D3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14D3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5214D3" w:rsidRPr="005214D3">
        <w:rPr>
          <w:rFonts w:ascii="Noto Nastaliq Urdu" w:hAnsi="Noto Nastaliq Urdu" w:cs="Noto Nastaliq Urdu" w:hint="cs"/>
          <w:sz w:val="24"/>
          <w:szCs w:val="24"/>
          <w:lang w:val="en-US"/>
        </w:rPr>
        <w:t>No</w:t>
      </w:r>
      <w:r w:rsidR="005214D3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251DB90D" w14:textId="72038DD5" w:rsidR="005214D3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429967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4D3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14D3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5214D3" w:rsidRPr="005214D3">
        <w:rPr>
          <w:rFonts w:ascii="Noto Nastaliq Urdu" w:hAnsi="Noto Nastaliq Urdu" w:cs="Noto Nastaliq Urdu" w:hint="cs"/>
          <w:sz w:val="24"/>
          <w:szCs w:val="24"/>
          <w:lang w:val="en-US"/>
        </w:rPr>
        <w:t>No preference</w:t>
      </w:r>
    </w:p>
    <w:p w14:paraId="7BA3C099" w14:textId="1745B970" w:rsidR="005214D3" w:rsidRPr="005214D3" w:rsidRDefault="005214D3" w:rsidP="00965FEC">
      <w:pPr>
        <w:spacing w:line="276" w:lineRule="auto"/>
        <w:rPr>
          <w:rFonts w:ascii="Noto Nastaliq Urdu" w:hAnsi="Noto Nastaliq Urdu" w:cs="Noto Nastaliq Urdu"/>
          <w:i w:val="0"/>
          <w:iCs w:val="0"/>
          <w:sz w:val="28"/>
          <w:szCs w:val="28"/>
          <w:lang w:val="en-US"/>
        </w:rPr>
      </w:pPr>
      <w:r w:rsidRPr="005214D3">
        <w:rPr>
          <w:rFonts w:ascii="Noto Nastaliq Urdu" w:hAnsi="Noto Nastaliq Urdu" w:cs="Noto Nastaliq Urdu" w:hint="cs"/>
          <w:i w:val="0"/>
          <w:iCs w:val="0"/>
          <w:sz w:val="28"/>
          <w:szCs w:val="28"/>
          <w:lang w:val="en-US"/>
        </w:rPr>
        <w:t>Keep the placenta</w:t>
      </w:r>
    </w:p>
    <w:p w14:paraId="426CF8C6" w14:textId="77777777" w:rsidR="005214D3" w:rsidRPr="005214D3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138069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4D3" w:rsidRPr="00B946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14D3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5214D3" w:rsidRPr="005214D3">
        <w:rPr>
          <w:rFonts w:ascii="Noto Nastaliq Urdu" w:hAnsi="Noto Nastaliq Urdu" w:cs="Noto Nastaliq Urdu" w:hint="cs"/>
          <w:sz w:val="24"/>
          <w:szCs w:val="24"/>
          <w:lang w:val="en-US"/>
        </w:rPr>
        <w:t>Yes</w:t>
      </w:r>
    </w:p>
    <w:p w14:paraId="0F1F4C84" w14:textId="77777777" w:rsidR="00CC3152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621304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4D3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14D3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5214D3" w:rsidRPr="005214D3">
        <w:rPr>
          <w:rFonts w:ascii="Noto Nastaliq Urdu" w:hAnsi="Noto Nastaliq Urdu" w:cs="Noto Nastaliq Urdu" w:hint="cs"/>
          <w:sz w:val="24"/>
          <w:szCs w:val="24"/>
          <w:lang w:val="en-US"/>
        </w:rPr>
        <w:t>No</w:t>
      </w:r>
    </w:p>
    <w:p w14:paraId="1C3F4187" w14:textId="09DA19E0" w:rsidR="005214D3" w:rsidRPr="00B76A55" w:rsidRDefault="005214D3" w:rsidP="00965FEC">
      <w:pPr>
        <w:spacing w:line="276" w:lineRule="auto"/>
        <w:rPr>
          <w:rFonts w:cstheme="minorHAnsi"/>
          <w:sz w:val="24"/>
          <w:szCs w:val="24"/>
        </w:rPr>
      </w:pPr>
      <w:r w:rsidRPr="00B76A55">
        <w:rPr>
          <w:rFonts w:cstheme="minorHAnsi"/>
          <w:i w:val="0"/>
          <w:iCs w:val="0"/>
          <w:sz w:val="28"/>
          <w:szCs w:val="28"/>
          <w:lang w:val="en-US"/>
        </w:rPr>
        <w:t>In case of a C-section</w:t>
      </w:r>
    </w:p>
    <w:p w14:paraId="39A76FEB" w14:textId="3D8F20F7" w:rsidR="005214D3" w:rsidRPr="005214D3" w:rsidRDefault="00000000" w:rsidP="00965FEC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1355963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4D3" w:rsidRPr="00B946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14D3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5214D3">
        <w:rPr>
          <w:rFonts w:ascii="Calibri" w:hAnsi="Calibri" w:cs="Calibri"/>
          <w:sz w:val="24"/>
          <w:szCs w:val="24"/>
          <w:lang w:val="en-US"/>
        </w:rPr>
        <w:t>full drape</w:t>
      </w:r>
    </w:p>
    <w:p w14:paraId="677D62DC" w14:textId="0F214064" w:rsidR="005214D3" w:rsidRPr="005214D3" w:rsidRDefault="00000000" w:rsidP="00965FEC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986742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4D3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14D3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5214D3">
        <w:rPr>
          <w:rFonts w:ascii="Calibri" w:hAnsi="Calibri" w:cs="Calibri"/>
          <w:sz w:val="24"/>
          <w:szCs w:val="24"/>
          <w:lang w:val="en-US"/>
        </w:rPr>
        <w:t>clear drape</w:t>
      </w:r>
    </w:p>
    <w:p w14:paraId="50467F9E" w14:textId="4A987049" w:rsidR="005214D3" w:rsidRDefault="00000000" w:rsidP="00965FEC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137527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4D3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14D3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965FEC">
        <w:rPr>
          <w:rFonts w:ascii="Calibri" w:hAnsi="Calibri" w:cs="Calibri"/>
          <w:sz w:val="24"/>
          <w:szCs w:val="24"/>
          <w:lang w:val="en-US"/>
        </w:rPr>
        <w:t>dominant arm free of monitor cuffs and IV</w:t>
      </w:r>
    </w:p>
    <w:p w14:paraId="1B9A88C5" w14:textId="77777777" w:rsidR="00CC3152" w:rsidRDefault="00965FEC" w:rsidP="00CC3152">
      <w:pPr>
        <w:spacing w:line="276" w:lineRule="auto"/>
        <w:rPr>
          <w:rFonts w:ascii="Noto Nastaliq Urdu" w:hAnsi="Noto Nastaliq Urdu" w:cs="Noto Nastaliq Urdu"/>
          <w:b/>
          <w:bCs/>
          <w:sz w:val="32"/>
          <w:szCs w:val="32"/>
          <w:lang w:val="en-US"/>
        </w:rPr>
      </w:pPr>
      <w:r w:rsidRPr="00965FEC">
        <w:rPr>
          <w:rFonts w:ascii="Noto Nastaliq Urdu" w:hAnsi="Noto Nastaliq Urdu" w:cs="Noto Nastaliq Urdu" w:hint="cs"/>
          <w:b/>
          <w:bCs/>
          <w:sz w:val="32"/>
          <w:szCs w:val="32"/>
          <w:lang w:val="en-US"/>
        </w:rPr>
        <w:t>For Baby</w:t>
      </w:r>
    </w:p>
    <w:p w14:paraId="49C7D03C" w14:textId="79786A7F" w:rsidR="00965FEC" w:rsidRPr="00CC3152" w:rsidRDefault="00965FEC" w:rsidP="00CC3152">
      <w:pPr>
        <w:spacing w:line="276" w:lineRule="auto"/>
        <w:rPr>
          <w:rFonts w:cstheme="minorHAnsi"/>
          <w:b/>
          <w:bCs/>
          <w:sz w:val="28"/>
          <w:szCs w:val="28"/>
          <w:lang w:val="en-US"/>
        </w:rPr>
      </w:pPr>
      <w:r w:rsidRPr="00CC3152">
        <w:rPr>
          <w:rFonts w:cstheme="minorHAnsi"/>
          <w:i w:val="0"/>
          <w:iCs w:val="0"/>
          <w:sz w:val="28"/>
          <w:szCs w:val="28"/>
          <w:lang w:val="en-US"/>
        </w:rPr>
        <w:t>Skin-to-skin</w:t>
      </w:r>
    </w:p>
    <w:p w14:paraId="36951085" w14:textId="39A69528" w:rsidR="00965FEC" w:rsidRPr="00965FEC" w:rsidRDefault="00000000" w:rsidP="00965FEC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209492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FEC" w:rsidRPr="00B946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5FEC" w:rsidRPr="00B946DD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965FEC">
        <w:rPr>
          <w:rFonts w:ascii="Calibri" w:hAnsi="Calibri" w:cs="Calibri"/>
          <w:sz w:val="24"/>
          <w:szCs w:val="24"/>
          <w:lang w:val="en-US"/>
        </w:rPr>
        <w:t>Ye</w:t>
      </w:r>
      <w:r w:rsidR="00CC3152">
        <w:rPr>
          <w:rFonts w:ascii="Calibri" w:hAnsi="Calibri" w:cs="Calibri"/>
          <w:sz w:val="24"/>
          <w:szCs w:val="24"/>
          <w:lang w:val="en-US"/>
        </w:rPr>
        <w:t>s,</w:t>
      </w:r>
      <w:r w:rsidR="00965FEC">
        <w:rPr>
          <w:rFonts w:ascii="Calibri" w:hAnsi="Calibri" w:cs="Calibri"/>
          <w:sz w:val="24"/>
          <w:szCs w:val="24"/>
          <w:lang w:val="en-US"/>
        </w:rPr>
        <w:t xml:space="preserve"> me first</w:t>
      </w:r>
    </w:p>
    <w:p w14:paraId="2B514A88" w14:textId="59BBF605" w:rsidR="00965FEC" w:rsidRPr="005214D3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1040624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FEC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5FEC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965FEC">
        <w:rPr>
          <w:rFonts w:ascii="Calibri" w:hAnsi="Calibri" w:cs="Calibri"/>
          <w:sz w:val="24"/>
          <w:szCs w:val="24"/>
          <w:lang w:val="en-US"/>
        </w:rPr>
        <w:t>Yes, partner first</w:t>
      </w:r>
      <w:r w:rsidR="00965FEC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0F728855" w14:textId="036284DF" w:rsidR="00965FEC" w:rsidRPr="00CC3152" w:rsidRDefault="00965FEC" w:rsidP="00965FEC">
      <w:pPr>
        <w:spacing w:line="276" w:lineRule="auto"/>
        <w:rPr>
          <w:rFonts w:ascii="Noto Nastaliq Urdu" w:hAnsi="Noto Nastaliq Urdu" w:cs="Noto Nastaliq Urdu"/>
          <w:i w:val="0"/>
          <w:iCs w:val="0"/>
          <w:sz w:val="28"/>
          <w:szCs w:val="28"/>
          <w:lang w:val="en-US"/>
        </w:rPr>
      </w:pPr>
      <w:r w:rsidRPr="00CC3152">
        <w:rPr>
          <w:rFonts w:ascii="Noto Nastaliq Urdu" w:hAnsi="Noto Nastaliq Urdu" w:cs="Noto Nastaliq Urdu" w:hint="cs"/>
          <w:i w:val="0"/>
          <w:iCs w:val="0"/>
          <w:sz w:val="28"/>
          <w:szCs w:val="28"/>
          <w:lang w:val="en-US"/>
        </w:rPr>
        <w:t>Cord clamping</w:t>
      </w:r>
    </w:p>
    <w:p w14:paraId="1278F5FB" w14:textId="5300A07D" w:rsidR="00965FEC" w:rsidRPr="00CC3152" w:rsidRDefault="00000000" w:rsidP="00965FEC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944760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FEC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5FEC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CC3152">
        <w:rPr>
          <w:rFonts w:ascii="Calibri" w:hAnsi="Calibri" w:cs="Calibri"/>
          <w:sz w:val="24"/>
          <w:szCs w:val="24"/>
          <w:lang w:val="en-US"/>
        </w:rPr>
        <w:t>delayed clamping</w:t>
      </w:r>
    </w:p>
    <w:p w14:paraId="3339160C" w14:textId="33AB1BC6" w:rsidR="00965FEC" w:rsidRPr="00CC3152" w:rsidRDefault="00965FEC" w:rsidP="00965FEC">
      <w:pPr>
        <w:spacing w:line="276" w:lineRule="auto"/>
        <w:rPr>
          <w:rFonts w:ascii="Noto Nastaliq Urdu" w:hAnsi="Noto Nastaliq Urdu" w:cs="Noto Nastaliq Urdu"/>
          <w:i w:val="0"/>
          <w:iCs w:val="0"/>
          <w:sz w:val="28"/>
          <w:szCs w:val="28"/>
          <w:lang w:val="en-US"/>
        </w:rPr>
      </w:pPr>
      <w:r w:rsidRPr="00CC3152">
        <w:rPr>
          <w:rFonts w:ascii="Noto Nastaliq Urdu" w:hAnsi="Noto Nastaliq Urdu" w:cs="Noto Nastaliq Urdu" w:hint="cs"/>
          <w:i w:val="0"/>
          <w:iCs w:val="0"/>
          <w:sz w:val="28"/>
          <w:szCs w:val="28"/>
          <w:lang w:val="en-US"/>
        </w:rPr>
        <w:t>Cord cut by</w:t>
      </w:r>
    </w:p>
    <w:p w14:paraId="27006D49" w14:textId="3C47A094" w:rsidR="00CC3152" w:rsidRDefault="00CC3152" w:rsidP="00965FEC">
      <w:pPr>
        <w:spacing w:line="276" w:lineRule="auto"/>
        <w:rPr>
          <w:rFonts w:ascii="Calibri" w:hAnsi="Calibri" w:cs="Calibri"/>
          <w:i w:val="0"/>
          <w:iCs w:val="0"/>
          <w:sz w:val="28"/>
          <w:szCs w:val="28"/>
          <w:lang w:val="en-US"/>
        </w:rPr>
      </w:pPr>
      <w:r>
        <w:rPr>
          <w:rFonts w:ascii="Calibri" w:hAnsi="Calibri" w:cs="Calibri"/>
          <w:i w:val="0"/>
          <w:iCs w:val="0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8285B" wp14:editId="12F46AEF">
                <wp:simplePos x="0" y="0"/>
                <wp:positionH relativeFrom="column">
                  <wp:posOffset>-9720</wp:posOffset>
                </wp:positionH>
                <wp:positionV relativeFrom="paragraph">
                  <wp:posOffset>122262</wp:posOffset>
                </wp:positionV>
                <wp:extent cx="1441938" cy="0"/>
                <wp:effectExtent l="0" t="0" r="6350" b="12700"/>
                <wp:wrapNone/>
                <wp:docPr id="138171190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51E27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9.65pt" to="112.8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</w:p>
    <w:p w14:paraId="2F8C4005" w14:textId="5A19B34D" w:rsidR="00965FEC" w:rsidRPr="00CC3152" w:rsidRDefault="00965FEC" w:rsidP="00965FEC">
      <w:pPr>
        <w:spacing w:line="276" w:lineRule="auto"/>
        <w:rPr>
          <w:rFonts w:ascii="Noto Nastaliq Urdu" w:hAnsi="Noto Nastaliq Urdu" w:cs="Noto Nastaliq Urdu"/>
          <w:i w:val="0"/>
          <w:iCs w:val="0"/>
          <w:sz w:val="28"/>
          <w:szCs w:val="28"/>
          <w:lang w:val="en-US"/>
        </w:rPr>
      </w:pPr>
      <w:r w:rsidRPr="00CC3152">
        <w:rPr>
          <w:rFonts w:ascii="Noto Nastaliq Urdu" w:hAnsi="Noto Nastaliq Urdu" w:cs="Noto Nastaliq Urdu" w:hint="cs"/>
          <w:i w:val="0"/>
          <w:iCs w:val="0"/>
          <w:sz w:val="28"/>
          <w:szCs w:val="28"/>
          <w:lang w:val="en-US"/>
        </w:rPr>
        <w:t>Feeding</w:t>
      </w:r>
    </w:p>
    <w:p w14:paraId="569FF946" w14:textId="79DC137D" w:rsidR="00965FEC" w:rsidRPr="00CC3152" w:rsidRDefault="00000000" w:rsidP="00965FEC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65364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FEC" w:rsidRPr="00B946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5FEC" w:rsidRPr="00B946DD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CC3152">
        <w:rPr>
          <w:rFonts w:ascii="Calibri" w:hAnsi="Calibri" w:cs="Calibri"/>
          <w:sz w:val="24"/>
          <w:szCs w:val="24"/>
          <w:lang w:val="en-US"/>
        </w:rPr>
        <w:t>breastfeeding</w:t>
      </w:r>
    </w:p>
    <w:p w14:paraId="522AC620" w14:textId="08554922" w:rsidR="00965FEC" w:rsidRPr="005214D3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769469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FEC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5FEC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CC3152">
        <w:rPr>
          <w:rFonts w:ascii="Calibri" w:hAnsi="Calibri" w:cs="Calibri"/>
          <w:sz w:val="24"/>
          <w:szCs w:val="24"/>
          <w:lang w:val="en-US"/>
        </w:rPr>
        <w:t>formula</w:t>
      </w:r>
      <w:r w:rsidR="00965FEC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4DFF8F58" w14:textId="1A9759F0" w:rsidR="00965FEC" w:rsidRPr="00CC3152" w:rsidRDefault="00000000" w:rsidP="00965FEC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53284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FEC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5FEC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CC3152">
        <w:rPr>
          <w:rFonts w:ascii="Calibri" w:hAnsi="Calibri" w:cs="Calibri"/>
          <w:sz w:val="24"/>
          <w:szCs w:val="24"/>
          <w:lang w:val="en-US"/>
        </w:rPr>
        <w:t>donor milk</w:t>
      </w:r>
    </w:p>
    <w:p w14:paraId="602AF503" w14:textId="1D6F070A" w:rsidR="00965FEC" w:rsidRPr="00CC3152" w:rsidRDefault="00000000" w:rsidP="00965FEC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136987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FEC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5FEC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CC3152">
        <w:rPr>
          <w:rFonts w:ascii="Calibri" w:hAnsi="Calibri" w:cs="Calibri"/>
          <w:sz w:val="24"/>
          <w:szCs w:val="24"/>
          <w:lang w:val="en-US"/>
        </w:rPr>
        <w:t>combination</w:t>
      </w:r>
    </w:p>
    <w:p w14:paraId="0F60180F" w14:textId="2732FE6F" w:rsidR="00965FEC" w:rsidRPr="00B76A55" w:rsidRDefault="00965FEC" w:rsidP="00965FEC">
      <w:pPr>
        <w:spacing w:line="276" w:lineRule="auto"/>
        <w:rPr>
          <w:rFonts w:cstheme="minorHAnsi"/>
          <w:i w:val="0"/>
          <w:iCs w:val="0"/>
          <w:sz w:val="28"/>
          <w:szCs w:val="28"/>
          <w:lang w:val="en-US"/>
        </w:rPr>
      </w:pPr>
      <w:r w:rsidRPr="00B76A55">
        <w:rPr>
          <w:rFonts w:cstheme="minorHAnsi"/>
          <w:i w:val="0"/>
          <w:iCs w:val="0"/>
          <w:sz w:val="28"/>
          <w:szCs w:val="28"/>
          <w:lang w:val="en-US"/>
        </w:rPr>
        <w:t>Vaccinations, Vitamins, Medication</w:t>
      </w:r>
    </w:p>
    <w:p w14:paraId="6AF0D263" w14:textId="144E88D9" w:rsidR="00965FEC" w:rsidRPr="00CC3152" w:rsidRDefault="00000000" w:rsidP="00965FEC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12966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FEC" w:rsidRPr="00B946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5FEC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CC3152">
        <w:rPr>
          <w:rFonts w:ascii="Calibri" w:hAnsi="Calibri" w:cs="Calibri"/>
          <w:sz w:val="24"/>
          <w:szCs w:val="24"/>
          <w:lang w:val="en-US"/>
        </w:rPr>
        <w:t>hepatitis B</w:t>
      </w:r>
    </w:p>
    <w:p w14:paraId="33C3FED3" w14:textId="3BFF0E6D" w:rsidR="00965FEC" w:rsidRPr="00CC3152" w:rsidRDefault="00000000" w:rsidP="00965FEC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1300071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FEC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5FEC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CC3152">
        <w:rPr>
          <w:rFonts w:ascii="Calibri" w:hAnsi="Calibri" w:cs="Calibri"/>
          <w:sz w:val="24"/>
          <w:szCs w:val="24"/>
          <w:lang w:val="en-US"/>
        </w:rPr>
        <w:t>vitamin K</w:t>
      </w:r>
    </w:p>
    <w:p w14:paraId="2E14D5C0" w14:textId="3313C668" w:rsidR="00CC3152" w:rsidRPr="00CC3152" w:rsidRDefault="00000000" w:rsidP="00965FEC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5252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152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C3152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CC3152">
        <w:rPr>
          <w:rFonts w:ascii="Calibri" w:hAnsi="Calibri" w:cs="Calibri"/>
          <w:sz w:val="24"/>
          <w:szCs w:val="24"/>
          <w:lang w:val="en-US"/>
        </w:rPr>
        <w:t>erythromycin eye ointment</w:t>
      </w:r>
    </w:p>
    <w:p w14:paraId="3EA791A5" w14:textId="3652B9B1" w:rsidR="00965FEC" w:rsidRPr="00B76A55" w:rsidRDefault="00965FEC" w:rsidP="00965FEC">
      <w:pPr>
        <w:spacing w:line="276" w:lineRule="auto"/>
        <w:rPr>
          <w:rFonts w:ascii="Noto Nastaliq Urdu" w:hAnsi="Noto Nastaliq Urdu" w:cs="Noto Nastaliq Urdu"/>
          <w:i w:val="0"/>
          <w:iCs w:val="0"/>
          <w:sz w:val="28"/>
          <w:szCs w:val="28"/>
          <w:lang w:val="en-US"/>
        </w:rPr>
      </w:pPr>
      <w:r w:rsidRPr="00B76A55">
        <w:rPr>
          <w:rFonts w:ascii="Noto Nastaliq Urdu" w:hAnsi="Noto Nastaliq Urdu" w:cs="Noto Nastaliq Urdu" w:hint="cs"/>
          <w:i w:val="0"/>
          <w:iCs w:val="0"/>
          <w:sz w:val="28"/>
          <w:szCs w:val="28"/>
          <w:lang w:val="en-US"/>
        </w:rPr>
        <w:t>First bath</w:t>
      </w:r>
    </w:p>
    <w:p w14:paraId="25BC071F" w14:textId="4FC5C43D" w:rsidR="00965FEC" w:rsidRPr="00CC3152" w:rsidRDefault="00000000" w:rsidP="00965FEC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504060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FEC" w:rsidRPr="00B946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5FEC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CC3152">
        <w:rPr>
          <w:rFonts w:ascii="Calibri" w:hAnsi="Calibri" w:cs="Calibri"/>
          <w:sz w:val="24"/>
          <w:szCs w:val="24"/>
          <w:lang w:val="en-US"/>
        </w:rPr>
        <w:t>delayed</w:t>
      </w:r>
    </w:p>
    <w:p w14:paraId="3969EFCD" w14:textId="2E924766" w:rsidR="00965FEC" w:rsidRPr="00CC3152" w:rsidRDefault="00000000" w:rsidP="00965FEC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1064258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FEC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5FEC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CC3152">
        <w:rPr>
          <w:rFonts w:ascii="Calibri" w:hAnsi="Calibri" w:cs="Calibri"/>
          <w:sz w:val="24"/>
          <w:szCs w:val="24"/>
          <w:lang w:val="en-US"/>
        </w:rPr>
        <w:t>right away</w:t>
      </w:r>
    </w:p>
    <w:p w14:paraId="1050C174" w14:textId="241CB3FE" w:rsidR="00965FEC" w:rsidRPr="00B76A55" w:rsidRDefault="00965FEC" w:rsidP="00965FEC">
      <w:pPr>
        <w:spacing w:line="276" w:lineRule="auto"/>
        <w:rPr>
          <w:rFonts w:cstheme="minorHAnsi"/>
          <w:i w:val="0"/>
          <w:iCs w:val="0"/>
          <w:sz w:val="28"/>
          <w:szCs w:val="28"/>
          <w:lang w:val="en-US"/>
        </w:rPr>
      </w:pPr>
      <w:r w:rsidRPr="00B76A55">
        <w:rPr>
          <w:rFonts w:cstheme="minorHAnsi"/>
          <w:i w:val="0"/>
          <w:iCs w:val="0"/>
          <w:sz w:val="28"/>
          <w:szCs w:val="28"/>
          <w:lang w:val="en-US"/>
        </w:rPr>
        <w:t>Circumcision (If applicable)</w:t>
      </w:r>
    </w:p>
    <w:p w14:paraId="3D4F666D" w14:textId="77777777" w:rsidR="00965FEC" w:rsidRPr="005214D3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49013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FEC" w:rsidRPr="00B946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5FEC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965FEC" w:rsidRPr="005214D3">
        <w:rPr>
          <w:rFonts w:ascii="Noto Nastaliq Urdu" w:hAnsi="Noto Nastaliq Urdu" w:cs="Noto Nastaliq Urdu" w:hint="cs"/>
          <w:sz w:val="24"/>
          <w:szCs w:val="24"/>
          <w:lang w:val="en-US"/>
        </w:rPr>
        <w:t>Yes</w:t>
      </w:r>
    </w:p>
    <w:p w14:paraId="2A193652" w14:textId="77777777" w:rsidR="00965FEC" w:rsidRPr="005214D3" w:rsidRDefault="00000000" w:rsidP="00965FEC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49966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FEC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5FEC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965FEC" w:rsidRPr="005214D3">
        <w:rPr>
          <w:rFonts w:ascii="Noto Nastaliq Urdu" w:hAnsi="Noto Nastaliq Urdu" w:cs="Noto Nastaliq Urdu" w:hint="cs"/>
          <w:sz w:val="24"/>
          <w:szCs w:val="24"/>
          <w:lang w:val="en-US"/>
        </w:rPr>
        <w:t>No</w:t>
      </w:r>
      <w:r w:rsidR="00965FEC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</w:p>
    <w:p w14:paraId="20D3D00A" w14:textId="21AE184D" w:rsidR="00965FEC" w:rsidRPr="00B76A55" w:rsidRDefault="00CC3152" w:rsidP="00965FEC">
      <w:pPr>
        <w:spacing w:line="276" w:lineRule="auto"/>
        <w:rPr>
          <w:rFonts w:ascii="Noto Nastaliq Urdu" w:hAnsi="Noto Nastaliq Urdu" w:cs="Noto Nastaliq Urdu"/>
          <w:i w:val="0"/>
          <w:iCs w:val="0"/>
          <w:sz w:val="28"/>
          <w:szCs w:val="28"/>
          <w:lang w:val="en-US"/>
        </w:rPr>
      </w:pPr>
      <w:r w:rsidRPr="00B76A55">
        <w:rPr>
          <w:rFonts w:ascii="Noto Nastaliq Urdu" w:hAnsi="Noto Nastaliq Urdu" w:cs="Noto Nastaliq Urdu" w:hint="cs"/>
          <w:i w:val="0"/>
          <w:iCs w:val="0"/>
          <w:sz w:val="28"/>
          <w:szCs w:val="28"/>
          <w:lang w:val="en-US"/>
        </w:rPr>
        <w:t>Nursery</w:t>
      </w:r>
    </w:p>
    <w:p w14:paraId="7CC79055" w14:textId="77777777" w:rsidR="00CC3152" w:rsidRPr="005214D3" w:rsidRDefault="00000000" w:rsidP="00CC3152">
      <w:pPr>
        <w:spacing w:line="276" w:lineRule="auto"/>
        <w:rPr>
          <w:rFonts w:ascii="Noto Nastaliq Urdu" w:hAnsi="Noto Nastaliq Urdu" w:cs="Noto Nastaliq Urdu"/>
          <w:sz w:val="24"/>
          <w:szCs w:val="24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4450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152" w:rsidRPr="00B946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C3152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CC3152" w:rsidRPr="005214D3">
        <w:rPr>
          <w:rFonts w:ascii="Noto Nastaliq Urdu" w:hAnsi="Noto Nastaliq Urdu" w:cs="Noto Nastaliq Urdu" w:hint="cs"/>
          <w:sz w:val="24"/>
          <w:szCs w:val="24"/>
          <w:lang w:val="en-US"/>
        </w:rPr>
        <w:t>Yes</w:t>
      </w:r>
    </w:p>
    <w:p w14:paraId="0EF90B36" w14:textId="0B7EC881" w:rsidR="00CC3152" w:rsidRPr="00CC3152" w:rsidRDefault="00000000" w:rsidP="00CC3152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sdt>
        <w:sdtPr>
          <w:rPr>
            <w:rFonts w:ascii="Noto Nastaliq Urdu" w:hAnsi="Noto Nastaliq Urdu" w:cs="Noto Nastaliq Urdu" w:hint="cs"/>
            <w:sz w:val="24"/>
            <w:szCs w:val="24"/>
          </w:rPr>
          <w:id w:val="-26269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152" w:rsidRPr="005214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C3152" w:rsidRPr="005214D3">
        <w:rPr>
          <w:rFonts w:ascii="Noto Nastaliq Urdu" w:hAnsi="Noto Nastaliq Urdu" w:cs="Noto Nastaliq Urdu" w:hint="cs"/>
          <w:sz w:val="24"/>
          <w:szCs w:val="24"/>
        </w:rPr>
        <w:t xml:space="preserve"> </w:t>
      </w:r>
      <w:r w:rsidR="00CC3152" w:rsidRPr="00B76A55">
        <w:rPr>
          <w:rFonts w:cstheme="minorHAnsi"/>
          <w:sz w:val="24"/>
          <w:szCs w:val="24"/>
          <w:lang w:val="en-US"/>
        </w:rPr>
        <w:t>No, room with you</w:t>
      </w:r>
    </w:p>
    <w:p w14:paraId="3F86A464" w14:textId="77777777" w:rsidR="005214D3" w:rsidRPr="005214D3" w:rsidRDefault="005214D3" w:rsidP="00965FEC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0D90A855" w14:textId="77777777" w:rsidR="00977113" w:rsidRPr="00B76A55" w:rsidRDefault="00977113" w:rsidP="00965FEC">
      <w:pPr>
        <w:spacing w:line="276" w:lineRule="auto"/>
        <w:jc w:val="both"/>
        <w:rPr>
          <w:rFonts w:ascii="Noto Nastaliq Urdu" w:hAnsi="Noto Nastaliq Urdu" w:cs="Noto Nastaliq Urdu"/>
          <w:i w:val="0"/>
          <w:iCs w:val="0"/>
          <w:sz w:val="24"/>
          <w:szCs w:val="24"/>
          <w:lang w:val="en-US"/>
        </w:rPr>
      </w:pPr>
    </w:p>
    <w:sectPr w:rsidR="00977113" w:rsidRPr="00B76A55" w:rsidSect="001A5CC0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Nastaliq Urdu">
    <w:panose1 w:val="020B0502040504020204"/>
    <w:charset w:val="B2"/>
    <w:family w:val="swiss"/>
    <w:pitch w:val="variable"/>
    <w:sig w:usb0="80002003" w:usb1="8000204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AF"/>
    <w:rsid w:val="000B1CAF"/>
    <w:rsid w:val="001A5CC0"/>
    <w:rsid w:val="004C4355"/>
    <w:rsid w:val="005214D3"/>
    <w:rsid w:val="008749E7"/>
    <w:rsid w:val="00965FEC"/>
    <w:rsid w:val="00977113"/>
    <w:rsid w:val="009D5877"/>
    <w:rsid w:val="00B76A55"/>
    <w:rsid w:val="00B946DD"/>
    <w:rsid w:val="00BF1655"/>
    <w:rsid w:val="00CC3152"/>
    <w:rsid w:val="00D94761"/>
    <w:rsid w:val="00F6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F123"/>
  <w15:chartTrackingRefBased/>
  <w15:docId w15:val="{3A32774B-59D0-D54F-BBD7-135E7FB5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CC0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CC0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CC0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CC0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CC0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CC0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CC0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CC0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CC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CC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CC0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CC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CC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CC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CC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CC0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CC0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CC0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CC0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5CC0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5CC0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5CC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CC0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5CC0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1A5CC0"/>
    <w:rPr>
      <w:b/>
      <w:bCs/>
      <w:spacing w:val="0"/>
    </w:rPr>
  </w:style>
  <w:style w:type="character" w:styleId="Emphasis">
    <w:name w:val="Emphasis"/>
    <w:uiPriority w:val="20"/>
    <w:qFormat/>
    <w:rsid w:val="001A5CC0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1A5C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5C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5CC0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A5CC0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CC0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CC0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1A5CC0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1A5CC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1A5CC0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1A5CC0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1A5CC0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5CC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A5CC0"/>
    <w:rPr>
      <w:i/>
      <w:iCs/>
      <w:sz w:val="20"/>
      <w:szCs w:val="20"/>
    </w:rPr>
  </w:style>
  <w:style w:type="paragraph" w:customStyle="1" w:styleId="PersonalName">
    <w:name w:val="Personal Name"/>
    <w:basedOn w:val="Title"/>
    <w:rsid w:val="001A5CC0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eegentih@live.com</dc:creator>
  <cp:keywords/>
  <dc:description/>
  <cp:lastModifiedBy>eegentih@live.com</cp:lastModifiedBy>
  <cp:revision>2</cp:revision>
  <dcterms:created xsi:type="dcterms:W3CDTF">2024-02-22T20:19:00Z</dcterms:created>
  <dcterms:modified xsi:type="dcterms:W3CDTF">2024-06-06T14:24:00Z</dcterms:modified>
</cp:coreProperties>
</file>